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55" w:rsidRDefault="00927455" w:rsidP="002007C9">
      <w:pPr>
        <w:pStyle w:val="Heading7"/>
        <w:spacing w:before="0"/>
        <w:rPr>
          <w:b/>
          <w:caps/>
        </w:rPr>
      </w:pPr>
      <w:r>
        <w:rPr>
          <w:b/>
          <w:caps/>
        </w:rPr>
        <w:t xml:space="preserve">Диагностика школьной мотивации учащихся </w:t>
      </w:r>
    </w:p>
    <w:p w:rsidR="00927455" w:rsidRDefault="00927455" w:rsidP="002007C9">
      <w:pPr>
        <w:rPr>
          <w:sz w:val="28"/>
          <w:szCs w:val="28"/>
        </w:rPr>
      </w:pPr>
      <w:r>
        <w:rPr>
          <w:sz w:val="28"/>
          <w:szCs w:val="28"/>
        </w:rPr>
        <w:t>Класс __________Ф.И._____________________________________________________________</w:t>
      </w:r>
    </w:p>
    <w:p w:rsidR="00927455" w:rsidRDefault="00927455" w:rsidP="002007C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934"/>
        <w:gridCol w:w="974"/>
        <w:gridCol w:w="1567"/>
        <w:gridCol w:w="1280"/>
        <w:gridCol w:w="603"/>
        <w:gridCol w:w="482"/>
        <w:gridCol w:w="485"/>
        <w:gridCol w:w="603"/>
        <w:gridCol w:w="600"/>
        <w:gridCol w:w="603"/>
        <w:gridCol w:w="603"/>
        <w:gridCol w:w="603"/>
        <w:gridCol w:w="603"/>
        <w:gridCol w:w="727"/>
        <w:gridCol w:w="603"/>
      </w:tblGrid>
      <w:tr w:rsidR="00927455" w:rsidTr="009F6687">
        <w:trPr>
          <w:cantSplit/>
          <w:trHeight w:val="1941"/>
        </w:trPr>
        <w:tc>
          <w:tcPr>
            <w:tcW w:w="2796" w:type="pct"/>
            <w:gridSpan w:val="5"/>
          </w:tcPr>
          <w:p w:rsidR="00927455" w:rsidRDefault="00927455"/>
          <w:p w:rsidR="00927455" w:rsidRDefault="00927455">
            <w:pPr>
              <w:rPr>
                <w:rFonts w:ascii="Arial" w:hAnsi="Arial" w:cs="Arial"/>
              </w:rPr>
            </w:pPr>
            <w:r>
              <w:t>Каждый ответ, совпадающий с ключом в строке «высокий уровень», оценивается – 2 балла; «средний уровень» - 1 балл; «низкий уровень» – 0 баллов.</w:t>
            </w:r>
          </w:p>
          <w:p w:rsidR="00927455" w:rsidRDefault="00927455">
            <w:pPr>
              <w:rPr>
                <w:rFonts w:ascii="Arial" w:hAnsi="Arial" w:cs="Arial"/>
              </w:rPr>
            </w:pP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Дмитриева П.</w:t>
            </w:r>
          </w:p>
        </w:tc>
        <w:tc>
          <w:tcPr>
            <w:tcW w:w="163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Золотов Ал.</w:t>
            </w:r>
          </w:p>
        </w:tc>
        <w:tc>
          <w:tcPr>
            <w:tcW w:w="16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Королева Ел.</w:t>
            </w: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Кулакова К.</w:t>
            </w:r>
          </w:p>
        </w:tc>
        <w:tc>
          <w:tcPr>
            <w:tcW w:w="203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Новожилова М</w:t>
            </w: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Новожилова С.</w:t>
            </w: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Писакина В.</w:t>
            </w: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Русин Ар.</w:t>
            </w:r>
          </w:p>
        </w:tc>
        <w:tc>
          <w:tcPr>
            <w:tcW w:w="204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Таланов Ив.</w:t>
            </w:r>
          </w:p>
        </w:tc>
        <w:tc>
          <w:tcPr>
            <w:tcW w:w="246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Тесаков Ар.</w:t>
            </w:r>
          </w:p>
        </w:tc>
        <w:tc>
          <w:tcPr>
            <w:tcW w:w="205" w:type="pct"/>
            <w:textDirection w:val="btLr"/>
          </w:tcPr>
          <w:p w:rsidR="00927455" w:rsidRPr="009F6687" w:rsidRDefault="00927455" w:rsidP="00960E9B">
            <w:pPr>
              <w:ind w:left="113" w:right="113"/>
            </w:pPr>
            <w:r w:rsidRPr="009F6687">
              <w:t>Уткина В.</w:t>
            </w:r>
          </w:p>
          <w:p w:rsidR="00927455" w:rsidRPr="009F6687" w:rsidRDefault="00927455" w:rsidP="00960E9B">
            <w:pPr>
              <w:ind w:left="113" w:right="113"/>
            </w:pPr>
          </w:p>
          <w:p w:rsidR="00927455" w:rsidRPr="009F6687" w:rsidRDefault="00927455" w:rsidP="00960E9B">
            <w:pPr>
              <w:ind w:left="113" w:right="113"/>
            </w:pPr>
          </w:p>
          <w:p w:rsidR="00927455" w:rsidRPr="009F6687" w:rsidRDefault="00927455" w:rsidP="00960E9B">
            <w:pPr>
              <w:ind w:left="113" w:right="113"/>
            </w:pPr>
          </w:p>
          <w:p w:rsidR="00927455" w:rsidRPr="009F6687" w:rsidRDefault="00927455" w:rsidP="00960E9B">
            <w:pPr>
              <w:ind w:left="113" w:right="113"/>
            </w:pPr>
          </w:p>
          <w:p w:rsidR="00927455" w:rsidRPr="009F6687" w:rsidRDefault="00927455" w:rsidP="00960E9B">
            <w:pPr>
              <w:ind w:left="113" w:right="113"/>
            </w:pPr>
          </w:p>
        </w:tc>
      </w:tr>
      <w:tr w:rsidR="00927455" w:rsidTr="009F6687">
        <w:trPr>
          <w:trHeight w:val="285"/>
        </w:trPr>
        <w:tc>
          <w:tcPr>
            <w:tcW w:w="174" w:type="pct"/>
            <w:vMerge w:val="restart"/>
          </w:tcPr>
          <w:p w:rsidR="00927455" w:rsidRDefault="00927455">
            <w:r>
              <w:t xml:space="preserve">1. 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Тебе нравится в школе или не очень?</w:t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не очень   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58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нравится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9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не нравится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525"/>
        </w:trPr>
        <w:tc>
          <w:tcPr>
            <w:tcW w:w="174" w:type="pct"/>
            <w:vMerge w:val="restart"/>
          </w:tcPr>
          <w:p w:rsidR="00927455" w:rsidRDefault="00927455">
            <w:r>
              <w:t>2.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Утром, когда ты просыпаешься, ты всегда с радостью идешь в школу или тебе часто хочется остаться дома?</w:t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чаще хочется остаться дома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57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бывает по-разному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30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иду  с радостью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10"/>
        </w:trPr>
        <w:tc>
          <w:tcPr>
            <w:tcW w:w="174" w:type="pct"/>
            <w:vMerge w:val="restart"/>
          </w:tcPr>
          <w:p w:rsidR="00927455" w:rsidRDefault="00927455">
            <w:r>
              <w:t>3.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Если бы учитель сказал, что завтра в школу не обязательно приходить всем ученикам, ты пошел бы в школу или остался дома?</w:t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не знаю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88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 остался бы дома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52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 пошел бы в школу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80"/>
        </w:trPr>
        <w:tc>
          <w:tcPr>
            <w:tcW w:w="174" w:type="pct"/>
            <w:vMerge w:val="restart"/>
          </w:tcPr>
          <w:p w:rsidR="00927455" w:rsidRDefault="00927455">
            <w:r>
              <w:t>4.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Тебе нравится, когда у вас отменяют какие-нибудь уроки?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не нравится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479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 бывает по-разному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9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нравится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65"/>
        </w:trPr>
        <w:tc>
          <w:tcPr>
            <w:tcW w:w="174" w:type="pct"/>
            <w:vMerge w:val="restart"/>
          </w:tcPr>
          <w:p w:rsidR="00927455" w:rsidRDefault="00927455">
            <w:r>
              <w:t>5.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Ты хотел бы, чтобы тебе не задавали домашних заданий?</w:t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хотел бы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46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не хотел бы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9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не знаю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12"/>
        </w:trPr>
        <w:tc>
          <w:tcPr>
            <w:tcW w:w="174" w:type="pct"/>
            <w:vMerge w:val="restart"/>
          </w:tcPr>
          <w:p w:rsidR="00927455" w:rsidRDefault="00927455">
            <w:r>
              <w:t>6.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Ты хотел бы, чтобы в школе остались одни перемены?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 не знаю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98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не хотел бы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5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хотел бы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70"/>
        </w:trPr>
        <w:tc>
          <w:tcPr>
            <w:tcW w:w="174" w:type="pct"/>
            <w:vMerge w:val="restart"/>
          </w:tcPr>
          <w:p w:rsidR="00927455" w:rsidRDefault="00927455">
            <w:r>
              <w:t>7.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Ты часто рассказываешь о школе родителям?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часто  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44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редко        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1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не рассказываю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65"/>
        </w:trPr>
        <w:tc>
          <w:tcPr>
            <w:tcW w:w="174" w:type="pct"/>
            <w:vMerge w:val="restart"/>
          </w:tcPr>
          <w:p w:rsidR="00927455" w:rsidRDefault="00927455">
            <w:r>
              <w:t>8.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Ты хотел бы, чтобы у тебя был менее строгий учитель?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точно не знаю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25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 хотел бы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42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не хотел бы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25"/>
        </w:trPr>
        <w:tc>
          <w:tcPr>
            <w:tcW w:w="174" w:type="pct"/>
            <w:vMerge w:val="restart"/>
          </w:tcPr>
          <w:p w:rsidR="00927455" w:rsidRDefault="00927455">
            <w:r>
              <w:t>9.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У тебя в классе много друзей?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pPr>
              <w:pStyle w:val="BodyTextIndent2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мало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8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pPr>
              <w:pStyle w:val="BodyTextIndent2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много  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132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>В) нет друзей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85"/>
        </w:trPr>
        <w:tc>
          <w:tcPr>
            <w:tcW w:w="174" w:type="pct"/>
            <w:vMerge w:val="restart"/>
          </w:tcPr>
          <w:p w:rsidR="00927455" w:rsidRDefault="00927455">
            <w:r>
              <w:t>10.</w:t>
            </w:r>
          </w:p>
        </w:tc>
        <w:tc>
          <w:tcPr>
            <w:tcW w:w="1659" w:type="pct"/>
            <w:gridSpan w:val="2"/>
            <w:vMerge w:val="restart"/>
          </w:tcPr>
          <w:p w:rsidR="00927455" w:rsidRDefault="00927455">
            <w:r>
              <w:t>Тебе нравятся твои одноклассники?</w:t>
            </w:r>
            <w:r>
              <w:br/>
            </w:r>
          </w:p>
        </w:tc>
        <w:tc>
          <w:tcPr>
            <w:tcW w:w="962" w:type="pct"/>
            <w:gridSpan w:val="2"/>
          </w:tcPr>
          <w:p w:rsidR="00927455" w:rsidRDefault="00927455">
            <w:r>
              <w:t xml:space="preserve">А) нравятся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93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Б) не очень       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1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659" w:type="pct"/>
            <w:gridSpan w:val="2"/>
            <w:vMerge/>
            <w:vAlign w:val="center"/>
          </w:tcPr>
          <w:p w:rsidR="00927455" w:rsidRDefault="00927455"/>
        </w:tc>
        <w:tc>
          <w:tcPr>
            <w:tcW w:w="962" w:type="pct"/>
            <w:gridSpan w:val="2"/>
          </w:tcPr>
          <w:p w:rsidR="00927455" w:rsidRDefault="00927455">
            <w:r>
              <w:t xml:space="preserve">В) не нравятся 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345"/>
        </w:trPr>
        <w:tc>
          <w:tcPr>
            <w:tcW w:w="174" w:type="pct"/>
            <w:vMerge w:val="restart"/>
          </w:tcPr>
          <w:p w:rsidR="00927455" w:rsidRDefault="00927455"/>
        </w:tc>
        <w:tc>
          <w:tcPr>
            <w:tcW w:w="1330" w:type="pct"/>
            <w:vMerge w:val="restart"/>
          </w:tcPr>
          <w:p w:rsidR="00927455" w:rsidRDefault="00927455">
            <w:r>
              <w:t>Оценка результатов</w:t>
            </w:r>
          </w:p>
          <w:p w:rsidR="00927455" w:rsidRDefault="00927455"/>
        </w:tc>
        <w:tc>
          <w:tcPr>
            <w:tcW w:w="859" w:type="pct"/>
            <w:gridSpan w:val="2"/>
          </w:tcPr>
          <w:p w:rsidR="00927455" w:rsidRDefault="00927455">
            <w:r>
              <w:t>Высокий уровень</w:t>
            </w:r>
          </w:p>
        </w:tc>
        <w:tc>
          <w:tcPr>
            <w:tcW w:w="432" w:type="pct"/>
          </w:tcPr>
          <w:p w:rsidR="00927455" w:rsidRDefault="00927455">
            <w:r>
              <w:t>14-20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79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330" w:type="pct"/>
            <w:vMerge/>
            <w:vAlign w:val="center"/>
          </w:tcPr>
          <w:p w:rsidR="00927455" w:rsidRDefault="00927455"/>
        </w:tc>
        <w:tc>
          <w:tcPr>
            <w:tcW w:w="859" w:type="pct"/>
            <w:gridSpan w:val="2"/>
          </w:tcPr>
          <w:p w:rsidR="00927455" w:rsidRDefault="00927455">
            <w:r>
              <w:t>Средний уровень</w:t>
            </w:r>
          </w:p>
        </w:tc>
        <w:tc>
          <w:tcPr>
            <w:tcW w:w="432" w:type="pct"/>
          </w:tcPr>
          <w:p w:rsidR="00927455" w:rsidRDefault="00927455">
            <w:r>
              <w:t>7-13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  <w:tr w:rsidR="00927455" w:rsidTr="009F6687">
        <w:trPr>
          <w:trHeight w:val="210"/>
        </w:trPr>
        <w:tc>
          <w:tcPr>
            <w:tcW w:w="174" w:type="pct"/>
            <w:vMerge/>
            <w:vAlign w:val="center"/>
          </w:tcPr>
          <w:p w:rsidR="00927455" w:rsidRDefault="00927455"/>
        </w:tc>
        <w:tc>
          <w:tcPr>
            <w:tcW w:w="1330" w:type="pct"/>
            <w:vMerge/>
            <w:vAlign w:val="center"/>
          </w:tcPr>
          <w:p w:rsidR="00927455" w:rsidRDefault="00927455"/>
        </w:tc>
        <w:tc>
          <w:tcPr>
            <w:tcW w:w="859" w:type="pct"/>
            <w:gridSpan w:val="2"/>
          </w:tcPr>
          <w:p w:rsidR="00927455" w:rsidRDefault="00927455">
            <w:r>
              <w:t>Низкий уровень</w:t>
            </w:r>
          </w:p>
        </w:tc>
        <w:tc>
          <w:tcPr>
            <w:tcW w:w="432" w:type="pct"/>
          </w:tcPr>
          <w:p w:rsidR="00927455" w:rsidRDefault="00927455">
            <w:r>
              <w:t>1-6</w:t>
            </w:r>
          </w:p>
        </w:tc>
        <w:tc>
          <w:tcPr>
            <w:tcW w:w="204" w:type="pct"/>
          </w:tcPr>
          <w:p w:rsidR="00927455" w:rsidRDefault="00927455"/>
        </w:tc>
        <w:tc>
          <w:tcPr>
            <w:tcW w:w="163" w:type="pct"/>
          </w:tcPr>
          <w:p w:rsidR="00927455" w:rsidRDefault="00927455"/>
        </w:tc>
        <w:tc>
          <w:tcPr>
            <w:tcW w:w="16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3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04" w:type="pct"/>
          </w:tcPr>
          <w:p w:rsidR="00927455" w:rsidRDefault="00927455"/>
        </w:tc>
        <w:tc>
          <w:tcPr>
            <w:tcW w:w="246" w:type="pct"/>
          </w:tcPr>
          <w:p w:rsidR="00927455" w:rsidRDefault="00927455"/>
        </w:tc>
        <w:tc>
          <w:tcPr>
            <w:tcW w:w="205" w:type="pct"/>
          </w:tcPr>
          <w:p w:rsidR="00927455" w:rsidRDefault="00927455"/>
        </w:tc>
      </w:tr>
    </w:tbl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</w:p>
    <w:p w:rsidR="00927455" w:rsidRDefault="00927455" w:rsidP="00736D60">
      <w:pPr>
        <w:pStyle w:val="Heading7"/>
        <w:spacing w:before="0"/>
        <w:rPr>
          <w:b/>
          <w:caps/>
        </w:rPr>
      </w:pPr>
      <w:r>
        <w:rPr>
          <w:b/>
          <w:caps/>
        </w:rPr>
        <w:t xml:space="preserve">Диагностика школьной мотивации учащихся </w:t>
      </w:r>
    </w:p>
    <w:p w:rsidR="00927455" w:rsidRDefault="00927455" w:rsidP="002007C9">
      <w:pPr>
        <w:jc w:val="center"/>
        <w:rPr>
          <w:b/>
        </w:rPr>
      </w:pPr>
    </w:p>
    <w:p w:rsidR="00927455" w:rsidRDefault="00927455" w:rsidP="002007C9">
      <w:pPr>
        <w:jc w:val="center"/>
        <w:rPr>
          <w:b/>
        </w:rPr>
      </w:pPr>
      <w:r>
        <w:rPr>
          <w:b/>
        </w:rPr>
        <w:t>Обработка и интерпретация результатов</w:t>
      </w:r>
    </w:p>
    <w:p w:rsidR="00927455" w:rsidRDefault="00927455" w:rsidP="002007C9">
      <w:pPr>
        <w:ind w:firstLine="709"/>
        <w:jc w:val="both"/>
      </w:pPr>
      <w:r>
        <w:t>В ходе обработки используется специальный ключ, представленный ниже в форме таблицы:</w:t>
      </w:r>
    </w:p>
    <w:p w:rsidR="00927455" w:rsidRDefault="00927455" w:rsidP="002007C9">
      <w:pPr>
        <w:ind w:firstLine="709"/>
        <w:jc w:val="both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51"/>
        <w:gridCol w:w="652"/>
        <w:gridCol w:w="652"/>
        <w:gridCol w:w="652"/>
        <w:gridCol w:w="652"/>
        <w:gridCol w:w="651"/>
        <w:gridCol w:w="652"/>
        <w:gridCol w:w="652"/>
        <w:gridCol w:w="652"/>
        <w:gridCol w:w="652"/>
        <w:gridCol w:w="1062"/>
      </w:tblGrid>
      <w:tr w:rsidR="00927455" w:rsidTr="002007C9">
        <w:trPr>
          <w:cantSplit/>
          <w:trHeight w:val="140"/>
        </w:trPr>
        <w:tc>
          <w:tcPr>
            <w:tcW w:w="1560" w:type="dxa"/>
            <w:vMerge w:val="restart"/>
          </w:tcPr>
          <w:p w:rsidR="00927455" w:rsidRDefault="00927455">
            <w:r>
              <w:t>Уровни мотивации</w:t>
            </w:r>
          </w:p>
        </w:tc>
        <w:tc>
          <w:tcPr>
            <w:tcW w:w="6518" w:type="dxa"/>
            <w:gridSpan w:val="10"/>
          </w:tcPr>
          <w:p w:rsidR="00927455" w:rsidRDefault="00927455">
            <w:r>
              <w:t>№№ вопросов</w:t>
            </w:r>
          </w:p>
        </w:tc>
        <w:tc>
          <w:tcPr>
            <w:tcW w:w="1062" w:type="dxa"/>
          </w:tcPr>
          <w:p w:rsidR="00927455" w:rsidRDefault="00927455">
            <w:r>
              <w:t xml:space="preserve">Кол-во баллов </w:t>
            </w:r>
          </w:p>
        </w:tc>
      </w:tr>
      <w:tr w:rsidR="00927455" w:rsidTr="002007C9">
        <w:trPr>
          <w:cantSplit/>
          <w:trHeight w:val="160"/>
        </w:trPr>
        <w:tc>
          <w:tcPr>
            <w:tcW w:w="1560" w:type="dxa"/>
            <w:vMerge/>
            <w:vAlign w:val="center"/>
          </w:tcPr>
          <w:p w:rsidR="00927455" w:rsidRDefault="00927455"/>
        </w:tc>
        <w:tc>
          <w:tcPr>
            <w:tcW w:w="651" w:type="dxa"/>
          </w:tcPr>
          <w:p w:rsidR="00927455" w:rsidRDefault="00927455">
            <w:r>
              <w:t>1</w:t>
            </w:r>
          </w:p>
        </w:tc>
        <w:tc>
          <w:tcPr>
            <w:tcW w:w="652" w:type="dxa"/>
          </w:tcPr>
          <w:p w:rsidR="00927455" w:rsidRDefault="00927455">
            <w:r>
              <w:t>2</w:t>
            </w:r>
          </w:p>
        </w:tc>
        <w:tc>
          <w:tcPr>
            <w:tcW w:w="652" w:type="dxa"/>
          </w:tcPr>
          <w:p w:rsidR="00927455" w:rsidRDefault="00927455">
            <w:r>
              <w:t>3</w:t>
            </w:r>
          </w:p>
        </w:tc>
        <w:tc>
          <w:tcPr>
            <w:tcW w:w="652" w:type="dxa"/>
          </w:tcPr>
          <w:p w:rsidR="00927455" w:rsidRDefault="00927455">
            <w:r>
              <w:t>4</w:t>
            </w:r>
          </w:p>
        </w:tc>
        <w:tc>
          <w:tcPr>
            <w:tcW w:w="652" w:type="dxa"/>
          </w:tcPr>
          <w:p w:rsidR="00927455" w:rsidRDefault="00927455">
            <w:r>
              <w:t>5</w:t>
            </w:r>
          </w:p>
        </w:tc>
        <w:tc>
          <w:tcPr>
            <w:tcW w:w="651" w:type="dxa"/>
          </w:tcPr>
          <w:p w:rsidR="00927455" w:rsidRDefault="00927455">
            <w:r>
              <w:t>6</w:t>
            </w:r>
          </w:p>
        </w:tc>
        <w:tc>
          <w:tcPr>
            <w:tcW w:w="652" w:type="dxa"/>
          </w:tcPr>
          <w:p w:rsidR="00927455" w:rsidRDefault="00927455">
            <w:r>
              <w:t>7</w:t>
            </w:r>
          </w:p>
        </w:tc>
        <w:tc>
          <w:tcPr>
            <w:tcW w:w="652" w:type="dxa"/>
          </w:tcPr>
          <w:p w:rsidR="00927455" w:rsidRDefault="00927455">
            <w:r>
              <w:t>8</w:t>
            </w:r>
          </w:p>
        </w:tc>
        <w:tc>
          <w:tcPr>
            <w:tcW w:w="652" w:type="dxa"/>
          </w:tcPr>
          <w:p w:rsidR="00927455" w:rsidRDefault="00927455">
            <w:r>
              <w:t>9</w:t>
            </w:r>
          </w:p>
        </w:tc>
        <w:tc>
          <w:tcPr>
            <w:tcW w:w="652" w:type="dxa"/>
          </w:tcPr>
          <w:p w:rsidR="00927455" w:rsidRDefault="00927455">
            <w:r>
              <w:t>10</w:t>
            </w:r>
          </w:p>
        </w:tc>
        <w:tc>
          <w:tcPr>
            <w:tcW w:w="1062" w:type="dxa"/>
          </w:tcPr>
          <w:p w:rsidR="00927455" w:rsidRDefault="00927455"/>
        </w:tc>
      </w:tr>
      <w:tr w:rsidR="00927455" w:rsidTr="002007C9">
        <w:trPr>
          <w:trHeight w:val="280"/>
        </w:trPr>
        <w:tc>
          <w:tcPr>
            <w:tcW w:w="1560" w:type="dxa"/>
          </w:tcPr>
          <w:p w:rsidR="00927455" w:rsidRDefault="00927455">
            <w:r>
              <w:t xml:space="preserve">Высокий </w:t>
            </w:r>
          </w:p>
        </w:tc>
        <w:tc>
          <w:tcPr>
            <w:tcW w:w="651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1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1062" w:type="dxa"/>
          </w:tcPr>
          <w:p w:rsidR="00927455" w:rsidRDefault="00927455"/>
        </w:tc>
      </w:tr>
      <w:tr w:rsidR="00927455" w:rsidTr="002007C9">
        <w:trPr>
          <w:trHeight w:val="280"/>
        </w:trPr>
        <w:tc>
          <w:tcPr>
            <w:tcW w:w="1560" w:type="dxa"/>
          </w:tcPr>
          <w:p w:rsidR="00927455" w:rsidRDefault="00927455">
            <w:r>
              <w:t xml:space="preserve">Средний </w:t>
            </w:r>
          </w:p>
        </w:tc>
        <w:tc>
          <w:tcPr>
            <w:tcW w:w="651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1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1062" w:type="dxa"/>
          </w:tcPr>
          <w:p w:rsidR="00927455" w:rsidRDefault="00927455"/>
        </w:tc>
      </w:tr>
      <w:tr w:rsidR="00927455" w:rsidTr="002007C9">
        <w:trPr>
          <w:trHeight w:val="380"/>
        </w:trPr>
        <w:tc>
          <w:tcPr>
            <w:tcW w:w="1560" w:type="dxa"/>
          </w:tcPr>
          <w:p w:rsidR="00927455" w:rsidRDefault="00927455">
            <w:r>
              <w:t xml:space="preserve">Низкий </w:t>
            </w:r>
          </w:p>
        </w:tc>
        <w:tc>
          <w:tcPr>
            <w:tcW w:w="651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2" w:type="dxa"/>
          </w:tcPr>
          <w:p w:rsidR="00927455" w:rsidRDefault="00927455">
            <w:r>
              <w:t>Б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А</w:t>
            </w:r>
          </w:p>
        </w:tc>
        <w:tc>
          <w:tcPr>
            <w:tcW w:w="651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652" w:type="dxa"/>
          </w:tcPr>
          <w:p w:rsidR="00927455" w:rsidRDefault="00927455">
            <w:r>
              <w:t>В</w:t>
            </w:r>
          </w:p>
        </w:tc>
        <w:tc>
          <w:tcPr>
            <w:tcW w:w="1062" w:type="dxa"/>
          </w:tcPr>
          <w:p w:rsidR="00927455" w:rsidRDefault="00927455"/>
        </w:tc>
      </w:tr>
    </w:tbl>
    <w:p w:rsidR="00927455" w:rsidRDefault="00927455" w:rsidP="002007C9">
      <w:pPr>
        <w:ind w:firstLine="709"/>
        <w:jc w:val="both"/>
      </w:pPr>
    </w:p>
    <w:p w:rsidR="00927455" w:rsidRDefault="00927455" w:rsidP="002007C9">
      <w:pPr>
        <w:ind w:firstLine="709"/>
        <w:jc w:val="both"/>
      </w:pPr>
      <w:r>
        <w:t>Затем подсчитывается общая сумма баллов.</w:t>
      </w:r>
    </w:p>
    <w:p w:rsidR="00927455" w:rsidRDefault="00927455" w:rsidP="002007C9"/>
    <w:p w:rsidR="00927455" w:rsidRDefault="00927455"/>
    <w:sectPr w:rsidR="00927455" w:rsidSect="00200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C9"/>
    <w:rsid w:val="000B324B"/>
    <w:rsid w:val="002007C9"/>
    <w:rsid w:val="003A069F"/>
    <w:rsid w:val="005354A7"/>
    <w:rsid w:val="00736D60"/>
    <w:rsid w:val="00812CAD"/>
    <w:rsid w:val="00927455"/>
    <w:rsid w:val="00960E9B"/>
    <w:rsid w:val="009945F4"/>
    <w:rsid w:val="009F6687"/>
    <w:rsid w:val="00A232AC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C9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07C9"/>
    <w:pPr>
      <w:keepNext/>
      <w:spacing w:before="20"/>
      <w:jc w:val="center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07C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007C9"/>
    <w:pPr>
      <w:spacing w:before="280"/>
      <w:ind w:left="40" w:firstLine="32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7C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379</Words>
  <Characters>2163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3</cp:revision>
  <cp:lastPrinted>2017-10-07T09:42:00Z</cp:lastPrinted>
  <dcterms:created xsi:type="dcterms:W3CDTF">2012-12-17T21:13:00Z</dcterms:created>
  <dcterms:modified xsi:type="dcterms:W3CDTF">2017-10-07T09:51:00Z</dcterms:modified>
</cp:coreProperties>
</file>